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00A" w:rsidRPr="007D3B69" w:rsidRDefault="005A5A1E" w:rsidP="0018400A">
      <w:pPr>
        <w:rPr>
          <w:rFonts w:asciiTheme="minorHAnsi" w:hAnsiTheme="minorHAnsi"/>
        </w:rPr>
      </w:pPr>
      <w:r>
        <w:rPr>
          <w:rFonts w:asciiTheme="minorHAnsi" w:hAnsiTheme="minorHAnsi"/>
        </w:rPr>
        <w:t>Johtoryhmän tapaaminen 1/2018</w:t>
      </w:r>
      <w:r w:rsidR="0018400A" w:rsidRPr="007D3B69">
        <w:rPr>
          <w:rFonts w:asciiTheme="minorHAnsi" w:hAnsiTheme="minorHAnsi"/>
        </w:rPr>
        <w:tab/>
      </w:r>
      <w:r w:rsidR="0018400A" w:rsidRPr="007D3B69">
        <w:rPr>
          <w:rFonts w:asciiTheme="minorHAnsi" w:hAnsiTheme="minorHAnsi"/>
        </w:rPr>
        <w:tab/>
      </w:r>
      <w:r w:rsidR="0018400A" w:rsidRPr="007D3B69">
        <w:rPr>
          <w:rFonts w:asciiTheme="minorHAnsi" w:hAnsiTheme="minorHAnsi"/>
        </w:rPr>
        <w:tab/>
      </w:r>
    </w:p>
    <w:p w:rsidR="0018400A" w:rsidRPr="007D3B69" w:rsidRDefault="0018400A" w:rsidP="0018400A">
      <w:pPr>
        <w:rPr>
          <w:rFonts w:asciiTheme="minorHAnsi" w:hAnsiTheme="minorHAnsi"/>
        </w:rPr>
      </w:pPr>
    </w:p>
    <w:p w:rsidR="0018400A" w:rsidRPr="007D3B69" w:rsidRDefault="0018400A" w:rsidP="0018400A">
      <w:pPr>
        <w:ind w:left="2608" w:hanging="2608"/>
        <w:rPr>
          <w:rFonts w:asciiTheme="minorHAnsi" w:hAnsiTheme="minorHAnsi"/>
        </w:rPr>
      </w:pPr>
      <w:r w:rsidRPr="007D3B69">
        <w:rPr>
          <w:rFonts w:asciiTheme="minorHAnsi" w:hAnsiTheme="minorHAnsi"/>
        </w:rPr>
        <w:t>Paikka</w:t>
      </w:r>
      <w:r w:rsidRPr="007D3B69">
        <w:rPr>
          <w:rFonts w:asciiTheme="minorHAnsi" w:hAnsiTheme="minorHAnsi"/>
        </w:rPr>
        <w:tab/>
      </w:r>
      <w:r w:rsidR="00AA6A18">
        <w:rPr>
          <w:rFonts w:asciiTheme="minorHAnsi" w:hAnsiTheme="minorHAnsi"/>
        </w:rPr>
        <w:t xml:space="preserve">Neuvotteluhuone, </w:t>
      </w:r>
      <w:r w:rsidR="00FD3773">
        <w:rPr>
          <w:rFonts w:asciiTheme="minorHAnsi" w:hAnsiTheme="minorHAnsi"/>
        </w:rPr>
        <w:t>Länsirannikon Koulutus Oy</w:t>
      </w:r>
      <w:r w:rsidR="006E06B7">
        <w:rPr>
          <w:rFonts w:asciiTheme="minorHAnsi" w:hAnsiTheme="minorHAnsi"/>
        </w:rPr>
        <w:t xml:space="preserve">, </w:t>
      </w:r>
      <w:r w:rsidR="005A5A1E">
        <w:rPr>
          <w:rFonts w:asciiTheme="minorHAnsi" w:hAnsiTheme="minorHAnsi"/>
        </w:rPr>
        <w:t>Professorintie 5</w:t>
      </w:r>
      <w:r w:rsidR="00E17652">
        <w:rPr>
          <w:rFonts w:asciiTheme="minorHAnsi" w:hAnsiTheme="minorHAnsi"/>
        </w:rPr>
        <w:t xml:space="preserve">, </w:t>
      </w:r>
      <w:r w:rsidR="005A5A1E">
        <w:rPr>
          <w:rFonts w:asciiTheme="minorHAnsi" w:hAnsiTheme="minorHAnsi"/>
        </w:rPr>
        <w:t>Pori</w:t>
      </w:r>
    </w:p>
    <w:p w:rsidR="0018400A" w:rsidRPr="007D3B69" w:rsidRDefault="0018400A" w:rsidP="0018400A">
      <w:pPr>
        <w:rPr>
          <w:rFonts w:asciiTheme="minorHAnsi" w:hAnsiTheme="minorHAnsi"/>
        </w:rPr>
      </w:pPr>
    </w:p>
    <w:p w:rsidR="0018400A" w:rsidRPr="007D3B69" w:rsidRDefault="009524D5" w:rsidP="0018400A">
      <w:pPr>
        <w:rPr>
          <w:rFonts w:asciiTheme="minorHAnsi" w:hAnsiTheme="minorHAnsi"/>
        </w:rPr>
      </w:pPr>
      <w:r>
        <w:rPr>
          <w:rFonts w:asciiTheme="minorHAnsi" w:hAnsiTheme="minorHAnsi"/>
        </w:rPr>
        <w:t>Aika</w:t>
      </w:r>
      <w:r>
        <w:rPr>
          <w:rFonts w:asciiTheme="minorHAnsi" w:hAnsiTheme="minorHAnsi"/>
        </w:rPr>
        <w:tab/>
      </w:r>
      <w:r>
        <w:rPr>
          <w:rFonts w:asciiTheme="minorHAnsi" w:hAnsiTheme="minorHAnsi"/>
        </w:rPr>
        <w:tab/>
      </w:r>
      <w:r w:rsidR="005A5A1E">
        <w:rPr>
          <w:rFonts w:asciiTheme="minorHAnsi" w:hAnsiTheme="minorHAnsi"/>
        </w:rPr>
        <w:t>16</w:t>
      </w:r>
      <w:r w:rsidR="00FD3773">
        <w:rPr>
          <w:rFonts w:asciiTheme="minorHAnsi" w:hAnsiTheme="minorHAnsi"/>
        </w:rPr>
        <w:t>.</w:t>
      </w:r>
      <w:r w:rsidR="00E17652">
        <w:rPr>
          <w:rFonts w:asciiTheme="minorHAnsi" w:hAnsiTheme="minorHAnsi"/>
        </w:rPr>
        <w:t>4</w:t>
      </w:r>
      <w:r w:rsidR="00FD3773">
        <w:rPr>
          <w:rFonts w:asciiTheme="minorHAnsi" w:hAnsiTheme="minorHAnsi"/>
        </w:rPr>
        <w:t>.201</w:t>
      </w:r>
      <w:r w:rsidR="007A58A7">
        <w:rPr>
          <w:rFonts w:asciiTheme="minorHAnsi" w:hAnsiTheme="minorHAnsi"/>
        </w:rPr>
        <w:t>8</w:t>
      </w:r>
      <w:r w:rsidR="00AA0E2E">
        <w:rPr>
          <w:rFonts w:asciiTheme="minorHAnsi" w:hAnsiTheme="minorHAnsi"/>
        </w:rPr>
        <w:t xml:space="preserve"> klo 17.00</w:t>
      </w:r>
    </w:p>
    <w:p w:rsidR="007906F3" w:rsidRDefault="007906F3" w:rsidP="007906F3">
      <w:pPr>
        <w:rPr>
          <w:rFonts w:asciiTheme="minorHAnsi" w:hAnsiTheme="minorHAnsi"/>
        </w:rPr>
      </w:pPr>
    </w:p>
    <w:p w:rsidR="005A5A1E" w:rsidRDefault="005A5A1E" w:rsidP="007906F3">
      <w:pPr>
        <w:rPr>
          <w:rFonts w:asciiTheme="minorHAnsi" w:hAnsiTheme="minorHAnsi"/>
        </w:rPr>
      </w:pPr>
      <w:r>
        <w:rPr>
          <w:rFonts w:asciiTheme="minorHAnsi" w:hAnsiTheme="minorHAnsi"/>
        </w:rPr>
        <w:t>Läsnä:</w:t>
      </w:r>
      <w:r>
        <w:rPr>
          <w:rFonts w:asciiTheme="minorHAnsi" w:hAnsiTheme="minorHAnsi"/>
        </w:rPr>
        <w:tab/>
      </w:r>
      <w:r>
        <w:rPr>
          <w:rFonts w:asciiTheme="minorHAnsi" w:hAnsiTheme="minorHAnsi"/>
        </w:rPr>
        <w:tab/>
        <w:t xml:space="preserve">Lasse </w:t>
      </w:r>
      <w:proofErr w:type="spellStart"/>
      <w:r>
        <w:rPr>
          <w:rFonts w:asciiTheme="minorHAnsi" w:hAnsiTheme="minorHAnsi"/>
        </w:rPr>
        <w:t>Schultz</w:t>
      </w:r>
      <w:proofErr w:type="spellEnd"/>
    </w:p>
    <w:p w:rsidR="005A5A1E" w:rsidRDefault="005A5A1E" w:rsidP="007906F3">
      <w:pPr>
        <w:rPr>
          <w:rFonts w:asciiTheme="minorHAnsi" w:hAnsiTheme="minorHAnsi"/>
        </w:rPr>
      </w:pPr>
      <w:r>
        <w:rPr>
          <w:rFonts w:asciiTheme="minorHAnsi" w:hAnsiTheme="minorHAnsi"/>
        </w:rPr>
        <w:tab/>
      </w:r>
      <w:r>
        <w:rPr>
          <w:rFonts w:asciiTheme="minorHAnsi" w:hAnsiTheme="minorHAnsi"/>
        </w:rPr>
        <w:tab/>
        <w:t>Juha Vasama</w:t>
      </w:r>
    </w:p>
    <w:p w:rsidR="005A5A1E" w:rsidRDefault="005A5A1E" w:rsidP="007906F3">
      <w:pPr>
        <w:rPr>
          <w:rFonts w:asciiTheme="minorHAnsi" w:hAnsiTheme="minorHAnsi"/>
        </w:rPr>
      </w:pPr>
      <w:r>
        <w:rPr>
          <w:rFonts w:asciiTheme="minorHAnsi" w:hAnsiTheme="minorHAnsi"/>
        </w:rPr>
        <w:tab/>
      </w:r>
      <w:r>
        <w:rPr>
          <w:rFonts w:asciiTheme="minorHAnsi" w:hAnsiTheme="minorHAnsi"/>
        </w:rPr>
        <w:tab/>
        <w:t>Juha-Pekka Koivusalo</w:t>
      </w:r>
    </w:p>
    <w:p w:rsidR="005A5A1E" w:rsidRDefault="005A5A1E" w:rsidP="007906F3">
      <w:pPr>
        <w:rPr>
          <w:rFonts w:asciiTheme="minorHAnsi" w:hAnsiTheme="minorHAnsi"/>
        </w:rPr>
      </w:pPr>
      <w:r>
        <w:rPr>
          <w:rFonts w:asciiTheme="minorHAnsi" w:hAnsiTheme="minorHAnsi"/>
        </w:rPr>
        <w:tab/>
      </w:r>
      <w:r>
        <w:rPr>
          <w:rFonts w:asciiTheme="minorHAnsi" w:hAnsiTheme="minorHAnsi"/>
        </w:rPr>
        <w:tab/>
        <w:t>Taina Kivioja</w:t>
      </w:r>
    </w:p>
    <w:p w:rsidR="005A5A1E" w:rsidRDefault="005A5A1E" w:rsidP="007906F3">
      <w:pPr>
        <w:rPr>
          <w:rFonts w:asciiTheme="minorHAnsi" w:hAnsiTheme="minorHAnsi"/>
        </w:rPr>
      </w:pPr>
      <w:r>
        <w:rPr>
          <w:rFonts w:asciiTheme="minorHAnsi" w:hAnsiTheme="minorHAnsi"/>
        </w:rPr>
        <w:tab/>
      </w:r>
      <w:r>
        <w:rPr>
          <w:rFonts w:asciiTheme="minorHAnsi" w:hAnsiTheme="minorHAnsi"/>
        </w:rPr>
        <w:tab/>
        <w:t>Elisa Vahteristo</w:t>
      </w:r>
    </w:p>
    <w:p w:rsidR="005A5A1E" w:rsidRDefault="005A5A1E" w:rsidP="007906F3">
      <w:pPr>
        <w:rPr>
          <w:rFonts w:asciiTheme="minorHAnsi" w:hAnsiTheme="minorHAnsi"/>
        </w:rPr>
      </w:pPr>
      <w:r>
        <w:rPr>
          <w:rFonts w:asciiTheme="minorHAnsi" w:hAnsiTheme="minorHAnsi"/>
        </w:rPr>
        <w:tab/>
      </w:r>
      <w:r>
        <w:rPr>
          <w:rFonts w:asciiTheme="minorHAnsi" w:hAnsiTheme="minorHAnsi"/>
        </w:rPr>
        <w:tab/>
        <w:t>Seppo Kaunisto</w:t>
      </w:r>
    </w:p>
    <w:p w:rsidR="005A5A1E" w:rsidRDefault="005A5A1E" w:rsidP="007906F3">
      <w:pPr>
        <w:rPr>
          <w:rFonts w:asciiTheme="minorHAnsi" w:hAnsiTheme="minorHAnsi"/>
        </w:rPr>
      </w:pPr>
      <w:r>
        <w:rPr>
          <w:rFonts w:asciiTheme="minorHAnsi" w:hAnsiTheme="minorHAnsi"/>
        </w:rPr>
        <w:tab/>
      </w:r>
      <w:r>
        <w:rPr>
          <w:rFonts w:asciiTheme="minorHAnsi" w:hAnsiTheme="minorHAnsi"/>
        </w:rPr>
        <w:tab/>
        <w:t xml:space="preserve">Kimmo Liljeroos </w:t>
      </w:r>
    </w:p>
    <w:p w:rsidR="005A5A1E" w:rsidRDefault="005A5A1E" w:rsidP="007906F3">
      <w:pPr>
        <w:rPr>
          <w:rFonts w:asciiTheme="minorHAnsi" w:hAnsiTheme="minorHAnsi"/>
        </w:rPr>
      </w:pPr>
      <w:r>
        <w:rPr>
          <w:rFonts w:asciiTheme="minorHAnsi" w:hAnsiTheme="minorHAnsi"/>
        </w:rPr>
        <w:tab/>
      </w:r>
      <w:r>
        <w:rPr>
          <w:rFonts w:asciiTheme="minorHAnsi" w:hAnsiTheme="minorHAnsi"/>
        </w:rPr>
        <w:tab/>
        <w:t>Juha Kuro</w:t>
      </w:r>
    </w:p>
    <w:p w:rsidR="005A5A1E" w:rsidRDefault="005A5A1E" w:rsidP="007906F3">
      <w:pPr>
        <w:rPr>
          <w:rFonts w:asciiTheme="minorHAnsi" w:hAnsiTheme="minorHAnsi"/>
        </w:rPr>
      </w:pPr>
      <w:r>
        <w:rPr>
          <w:rFonts w:asciiTheme="minorHAnsi" w:hAnsiTheme="minorHAnsi"/>
        </w:rPr>
        <w:tab/>
      </w:r>
      <w:r>
        <w:rPr>
          <w:rFonts w:asciiTheme="minorHAnsi" w:hAnsiTheme="minorHAnsi"/>
        </w:rPr>
        <w:tab/>
        <w:t>Tarja Klemetti</w:t>
      </w:r>
    </w:p>
    <w:p w:rsidR="005A5A1E" w:rsidRDefault="005A5A1E" w:rsidP="007906F3">
      <w:pPr>
        <w:rPr>
          <w:rFonts w:asciiTheme="minorHAnsi" w:hAnsiTheme="minorHAnsi"/>
        </w:rPr>
      </w:pPr>
      <w:r>
        <w:rPr>
          <w:rFonts w:asciiTheme="minorHAnsi" w:hAnsiTheme="minorHAnsi"/>
        </w:rPr>
        <w:tab/>
      </w:r>
      <w:r>
        <w:rPr>
          <w:rFonts w:asciiTheme="minorHAnsi" w:hAnsiTheme="minorHAnsi"/>
        </w:rPr>
        <w:tab/>
        <w:t>Vesa Lähteenlahti</w:t>
      </w:r>
    </w:p>
    <w:p w:rsidR="005A5A1E" w:rsidRDefault="005A5A1E" w:rsidP="007906F3">
      <w:pPr>
        <w:rPr>
          <w:rFonts w:asciiTheme="minorHAnsi" w:hAnsiTheme="minorHAnsi"/>
        </w:rPr>
      </w:pPr>
      <w:r>
        <w:rPr>
          <w:rFonts w:asciiTheme="minorHAnsi" w:hAnsiTheme="minorHAnsi"/>
        </w:rPr>
        <w:tab/>
      </w:r>
      <w:r>
        <w:rPr>
          <w:rFonts w:asciiTheme="minorHAnsi" w:hAnsiTheme="minorHAnsi"/>
        </w:rPr>
        <w:tab/>
        <w:t>Jaana Antila</w:t>
      </w:r>
    </w:p>
    <w:p w:rsidR="005A5A1E" w:rsidRDefault="005A5A1E" w:rsidP="007906F3">
      <w:pPr>
        <w:rPr>
          <w:rFonts w:asciiTheme="minorHAnsi" w:hAnsiTheme="minorHAnsi"/>
        </w:rPr>
      </w:pPr>
      <w:r>
        <w:rPr>
          <w:rFonts w:asciiTheme="minorHAnsi" w:hAnsiTheme="minorHAnsi"/>
        </w:rPr>
        <w:tab/>
      </w:r>
      <w:r>
        <w:rPr>
          <w:rFonts w:asciiTheme="minorHAnsi" w:hAnsiTheme="minorHAnsi"/>
        </w:rPr>
        <w:tab/>
        <w:t>Markku Heiniluoma</w:t>
      </w:r>
    </w:p>
    <w:p w:rsidR="005A5A1E" w:rsidRDefault="005A5A1E" w:rsidP="007906F3">
      <w:pPr>
        <w:rPr>
          <w:rFonts w:asciiTheme="minorHAnsi" w:hAnsiTheme="minorHAnsi"/>
        </w:rPr>
      </w:pPr>
    </w:p>
    <w:p w:rsidR="005A5A1E" w:rsidRDefault="005A5A1E" w:rsidP="007906F3">
      <w:pPr>
        <w:rPr>
          <w:rFonts w:asciiTheme="minorHAnsi" w:hAnsiTheme="minorHAnsi"/>
        </w:rPr>
      </w:pPr>
      <w:r>
        <w:rPr>
          <w:rFonts w:asciiTheme="minorHAnsi" w:hAnsiTheme="minorHAnsi"/>
        </w:rPr>
        <w:t>1</w:t>
      </w:r>
    </w:p>
    <w:p w:rsidR="005A5A1E" w:rsidRDefault="005A5A1E" w:rsidP="005A5A1E">
      <w:pPr>
        <w:ind w:left="2608" w:hanging="2608"/>
        <w:rPr>
          <w:rFonts w:asciiTheme="minorHAnsi" w:hAnsiTheme="minorHAnsi"/>
        </w:rPr>
      </w:pPr>
      <w:r>
        <w:rPr>
          <w:rFonts w:asciiTheme="minorHAnsi" w:hAnsiTheme="minorHAnsi"/>
        </w:rPr>
        <w:t>Vuosityöaika</w:t>
      </w:r>
      <w:r>
        <w:rPr>
          <w:rFonts w:asciiTheme="minorHAnsi" w:hAnsiTheme="minorHAnsi"/>
        </w:rPr>
        <w:tab/>
      </w:r>
      <w:proofErr w:type="spellStart"/>
      <w:r>
        <w:rPr>
          <w:rFonts w:asciiTheme="minorHAnsi" w:hAnsiTheme="minorHAnsi"/>
        </w:rPr>
        <w:t>WinNovan</w:t>
      </w:r>
      <w:proofErr w:type="spellEnd"/>
      <w:r>
        <w:rPr>
          <w:rFonts w:asciiTheme="minorHAnsi" w:hAnsiTheme="minorHAnsi"/>
        </w:rPr>
        <w:t xml:space="preserve"> hallitus päättää seuraavassa kokouksessa vuosityöaikaan siirtymisestä 1.8.2019 alkaen. Tätä siirtymistä varten perustetaan kahdeksan henkinen työryhmä, jossa on mukana neljä johdon edustajaa ja neljän työtekijöiden edustajaa (luottamusmiehet). Tämän työryhmän tarkoituksena on valmistella paikallista </w:t>
      </w:r>
      <w:r w:rsidR="0007488C">
        <w:rPr>
          <w:rFonts w:asciiTheme="minorHAnsi" w:hAnsiTheme="minorHAnsi"/>
        </w:rPr>
        <w:t>soveltamisohjetta. Tarkoituksena on, että soveltamisohjeesta saadaan riittävän laaja, soveltamisohjeessa tultaneen hyödyntämään OAJ:n ja KT:n tekemää ohjeistusta sekä katsoa muiden oppilaitosten laatimia ja käytössä olevia soveltamisohjeita</w:t>
      </w:r>
      <w:r w:rsidR="00950926">
        <w:rPr>
          <w:rFonts w:asciiTheme="minorHAnsi" w:hAnsiTheme="minorHAnsi"/>
        </w:rPr>
        <w:t xml:space="preserve"> kentältä</w:t>
      </w:r>
      <w:r w:rsidR="0007488C">
        <w:rPr>
          <w:rFonts w:asciiTheme="minorHAnsi" w:hAnsiTheme="minorHAnsi"/>
        </w:rPr>
        <w:t>. Suunnitelmissa on</w:t>
      </w:r>
      <w:r w:rsidR="0091595B">
        <w:rPr>
          <w:rFonts w:asciiTheme="minorHAnsi" w:hAnsiTheme="minorHAnsi"/>
        </w:rPr>
        <w:t xml:space="preserve"> pitää</w:t>
      </w:r>
      <w:r w:rsidR="0007488C">
        <w:rPr>
          <w:rFonts w:asciiTheme="minorHAnsi" w:hAnsiTheme="minorHAnsi"/>
        </w:rPr>
        <w:t xml:space="preserve"> henkilökunnalle ns. </w:t>
      </w:r>
      <w:proofErr w:type="spellStart"/>
      <w:r w:rsidR="0007488C">
        <w:rPr>
          <w:rFonts w:asciiTheme="minorHAnsi" w:hAnsiTheme="minorHAnsi"/>
        </w:rPr>
        <w:t>kickoff</w:t>
      </w:r>
      <w:proofErr w:type="spellEnd"/>
      <w:r w:rsidR="0007488C">
        <w:rPr>
          <w:rFonts w:asciiTheme="minorHAnsi" w:hAnsiTheme="minorHAnsi"/>
        </w:rPr>
        <w:t xml:space="preserve"> tyyppisiä infotilaisuuksia vuosityöajasta ja sen jalkauttamisesta </w:t>
      </w:r>
      <w:proofErr w:type="spellStart"/>
      <w:r w:rsidR="0091595B">
        <w:rPr>
          <w:rFonts w:asciiTheme="minorHAnsi" w:hAnsiTheme="minorHAnsi"/>
        </w:rPr>
        <w:t>w</w:t>
      </w:r>
      <w:r w:rsidR="0007488C">
        <w:rPr>
          <w:rFonts w:asciiTheme="minorHAnsi" w:hAnsiTheme="minorHAnsi"/>
        </w:rPr>
        <w:t>innovalaiseen</w:t>
      </w:r>
      <w:proofErr w:type="spellEnd"/>
      <w:r w:rsidR="0007488C">
        <w:rPr>
          <w:rFonts w:asciiTheme="minorHAnsi" w:hAnsiTheme="minorHAnsi"/>
        </w:rPr>
        <w:t xml:space="preserve"> toimintakulttuuriin. Tapaamisessa painotettiin työaikasuunnitelmien tärkey</w:t>
      </w:r>
      <w:r w:rsidR="0091595B">
        <w:rPr>
          <w:rFonts w:asciiTheme="minorHAnsi" w:hAnsiTheme="minorHAnsi"/>
        </w:rPr>
        <w:t>t</w:t>
      </w:r>
      <w:r w:rsidR="0007488C">
        <w:rPr>
          <w:rFonts w:asciiTheme="minorHAnsi" w:hAnsiTheme="minorHAnsi"/>
        </w:rPr>
        <w:t xml:space="preserve">tä </w:t>
      </w:r>
      <w:r w:rsidR="0091595B">
        <w:rPr>
          <w:rFonts w:asciiTheme="minorHAnsi" w:hAnsiTheme="minorHAnsi"/>
        </w:rPr>
        <w:t>sekä</w:t>
      </w:r>
      <w:r w:rsidR="0007488C">
        <w:rPr>
          <w:rFonts w:asciiTheme="minorHAnsi" w:hAnsiTheme="minorHAnsi"/>
        </w:rPr>
        <w:t xml:space="preserve"> </w:t>
      </w:r>
      <w:r w:rsidR="0091595B">
        <w:rPr>
          <w:rFonts w:asciiTheme="minorHAnsi" w:hAnsiTheme="minorHAnsi"/>
        </w:rPr>
        <w:t>sen</w:t>
      </w:r>
      <w:r w:rsidR="0007488C">
        <w:rPr>
          <w:rFonts w:asciiTheme="minorHAnsi" w:hAnsiTheme="minorHAnsi"/>
        </w:rPr>
        <w:t xml:space="preserve"> kiinni pitämisestä </w:t>
      </w:r>
      <w:r w:rsidR="0091595B">
        <w:rPr>
          <w:rFonts w:asciiTheme="minorHAnsi" w:hAnsiTheme="minorHAnsi"/>
        </w:rPr>
        <w:t>ja</w:t>
      </w:r>
      <w:r w:rsidR="0007488C">
        <w:rPr>
          <w:rFonts w:asciiTheme="minorHAnsi" w:hAnsiTheme="minorHAnsi"/>
        </w:rPr>
        <w:t xml:space="preserve"> työaikaseurannan tärkeyttä. Tärkeätä on, että seurantajärjestelmä kykenee toimimaan hyvänä</w:t>
      </w:r>
      <w:r w:rsidR="0091595B">
        <w:rPr>
          <w:rFonts w:asciiTheme="minorHAnsi" w:hAnsiTheme="minorHAnsi"/>
        </w:rPr>
        <w:t xml:space="preserve"> ja suorana</w:t>
      </w:r>
      <w:r w:rsidR="0007488C">
        <w:rPr>
          <w:rFonts w:asciiTheme="minorHAnsi" w:hAnsiTheme="minorHAnsi"/>
        </w:rPr>
        <w:t xml:space="preserve"> raporto</w:t>
      </w:r>
      <w:r w:rsidR="0091595B">
        <w:rPr>
          <w:rFonts w:asciiTheme="minorHAnsi" w:hAnsiTheme="minorHAnsi"/>
        </w:rPr>
        <w:t>intivälineenä</w:t>
      </w:r>
      <w:r w:rsidR="0007488C">
        <w:rPr>
          <w:rFonts w:asciiTheme="minorHAnsi" w:hAnsiTheme="minorHAnsi"/>
        </w:rPr>
        <w:t xml:space="preserve">. Tietohallinto on suunnittelemassa uutta järjestelmää työajanseurantaan. Erityisesti painotettiin koulutuspäälliköiden suurta roolia </w:t>
      </w:r>
      <w:r w:rsidR="00950926">
        <w:rPr>
          <w:rFonts w:asciiTheme="minorHAnsi" w:hAnsiTheme="minorHAnsi"/>
        </w:rPr>
        <w:t>vuosityöajassa, joiden</w:t>
      </w:r>
      <w:r w:rsidR="0007488C">
        <w:rPr>
          <w:rFonts w:asciiTheme="minorHAnsi" w:hAnsiTheme="minorHAnsi"/>
        </w:rPr>
        <w:t xml:space="preserve"> linja pitää olla kaikille selkeä ja johdonmukainen. </w:t>
      </w:r>
    </w:p>
    <w:p w:rsidR="00950926" w:rsidRDefault="00950926" w:rsidP="005A5A1E">
      <w:pPr>
        <w:ind w:left="2608" w:hanging="2608"/>
        <w:rPr>
          <w:rFonts w:asciiTheme="minorHAnsi" w:hAnsiTheme="minorHAnsi"/>
        </w:rPr>
      </w:pPr>
    </w:p>
    <w:p w:rsidR="00950926" w:rsidRDefault="00950926" w:rsidP="005A5A1E">
      <w:pPr>
        <w:ind w:left="2608" w:hanging="2608"/>
        <w:rPr>
          <w:rFonts w:asciiTheme="minorHAnsi" w:hAnsiTheme="minorHAnsi"/>
        </w:rPr>
      </w:pPr>
      <w:r>
        <w:rPr>
          <w:rFonts w:asciiTheme="minorHAnsi" w:hAnsiTheme="minorHAnsi"/>
        </w:rPr>
        <w:t>2</w:t>
      </w:r>
    </w:p>
    <w:p w:rsidR="00E76640" w:rsidRDefault="00950926" w:rsidP="005A5A1E">
      <w:pPr>
        <w:ind w:left="2608" w:hanging="2608"/>
        <w:rPr>
          <w:rFonts w:asciiTheme="minorHAnsi" w:hAnsiTheme="minorHAnsi"/>
        </w:rPr>
      </w:pPr>
      <w:r>
        <w:rPr>
          <w:rFonts w:asciiTheme="minorHAnsi" w:hAnsiTheme="minorHAnsi"/>
        </w:rPr>
        <w:t>YTO-asiat</w:t>
      </w:r>
      <w:r>
        <w:rPr>
          <w:rFonts w:asciiTheme="minorHAnsi" w:hAnsiTheme="minorHAnsi"/>
        </w:rPr>
        <w:tab/>
        <w:t>Keväällä 2016 YT-neuvotteluiden yhteydessä sovittiin YTO-opintojen toteutusmallin uudistamisesta. Tämän pohjalta koottiin YTO-työryhmä valmistelemaan tätä mallia. Tarkoituksena on, että YTO-opintoja on riittävä määrä tarjolla sekä tarjolla on erilaisia oppimisympäristöjä, jotta opintojen nopeuttami</w:t>
      </w:r>
      <w:r w:rsidR="0091595B">
        <w:rPr>
          <w:rFonts w:asciiTheme="minorHAnsi" w:hAnsiTheme="minorHAnsi"/>
        </w:rPr>
        <w:t>ne</w:t>
      </w:r>
      <w:r>
        <w:rPr>
          <w:rFonts w:asciiTheme="minorHAnsi" w:hAnsiTheme="minorHAnsi"/>
        </w:rPr>
        <w:t>n olisi opiskelij</w:t>
      </w:r>
      <w:r w:rsidR="0091595B">
        <w:rPr>
          <w:rFonts w:asciiTheme="minorHAnsi" w:hAnsiTheme="minorHAnsi"/>
        </w:rPr>
        <w:t>oi</w:t>
      </w:r>
      <w:r>
        <w:rPr>
          <w:rFonts w:asciiTheme="minorHAnsi" w:hAnsiTheme="minorHAnsi"/>
        </w:rPr>
        <w:t>lle mahdollista. Rehtori Juha Vasama esitteli tulevaa mallia, josta käytiin aktiivista keskustelua,</w:t>
      </w:r>
      <w:r w:rsidR="0091595B">
        <w:rPr>
          <w:rFonts w:asciiTheme="minorHAnsi" w:hAnsiTheme="minorHAnsi"/>
        </w:rPr>
        <w:t xml:space="preserve"> </w:t>
      </w:r>
      <w:r>
        <w:rPr>
          <w:rFonts w:asciiTheme="minorHAnsi" w:hAnsiTheme="minorHAnsi"/>
        </w:rPr>
        <w:t>lopputuloksena oli, että kaikilla uusill</w:t>
      </w:r>
      <w:r w:rsidR="0091595B">
        <w:rPr>
          <w:rFonts w:asciiTheme="minorHAnsi" w:hAnsiTheme="minorHAnsi"/>
        </w:rPr>
        <w:t>a</w:t>
      </w:r>
      <w:r>
        <w:rPr>
          <w:rFonts w:asciiTheme="minorHAnsi" w:hAnsiTheme="minorHAnsi"/>
        </w:rPr>
        <w:t xml:space="preserve"> vuonna 2018 </w:t>
      </w:r>
      <w:r>
        <w:rPr>
          <w:rFonts w:asciiTheme="minorHAnsi" w:hAnsiTheme="minorHAnsi"/>
        </w:rPr>
        <w:lastRenderedPageBreak/>
        <w:t xml:space="preserve">aloittaville opiskelijoille taataan </w:t>
      </w:r>
      <w:proofErr w:type="spellStart"/>
      <w:r>
        <w:rPr>
          <w:rFonts w:asciiTheme="minorHAnsi" w:hAnsiTheme="minorHAnsi"/>
        </w:rPr>
        <w:t>HOKS:n</w:t>
      </w:r>
      <w:proofErr w:type="spellEnd"/>
      <w:r>
        <w:rPr>
          <w:rFonts w:asciiTheme="minorHAnsi" w:hAnsiTheme="minorHAnsi"/>
        </w:rPr>
        <w:t xml:space="preserve"> mukaisia YTO-opintoja niin pajatyyppisessä opetuksessa kuin verkko-opetuksena. Tilaratkaisu</w:t>
      </w:r>
      <w:r w:rsidR="0091595B">
        <w:rPr>
          <w:rFonts w:asciiTheme="minorHAnsi" w:hAnsiTheme="minorHAnsi"/>
        </w:rPr>
        <w:t>issa on päädytty järjestää</w:t>
      </w:r>
      <w:r>
        <w:rPr>
          <w:rFonts w:asciiTheme="minorHAnsi" w:hAnsiTheme="minorHAnsi"/>
        </w:rPr>
        <w:t xml:space="preserve"> opetus Professorintien opetustiloissa. Tarkoituksena on, että YTO-opintoja olisi tarjolla ns. tarjotinmallilla läpi vuoden, jolloin opiskelijan valmistuminen ei saada jäädä kiinni puuttuvista YTO-opinnoista</w:t>
      </w:r>
      <w:r w:rsidR="00E76640">
        <w:rPr>
          <w:rFonts w:asciiTheme="minorHAnsi" w:hAnsiTheme="minorHAnsi"/>
        </w:rPr>
        <w:t xml:space="preserve"> eli opintoja on </w:t>
      </w:r>
      <w:r w:rsidR="0091595B">
        <w:rPr>
          <w:rFonts w:asciiTheme="minorHAnsi" w:hAnsiTheme="minorHAnsi"/>
        </w:rPr>
        <w:t xml:space="preserve">oltava </w:t>
      </w:r>
      <w:r w:rsidR="00E76640">
        <w:rPr>
          <w:rFonts w:asciiTheme="minorHAnsi" w:hAnsiTheme="minorHAnsi"/>
        </w:rPr>
        <w:t>jatkuvasti tarjolla</w:t>
      </w:r>
      <w:r>
        <w:rPr>
          <w:rFonts w:asciiTheme="minorHAnsi" w:hAnsiTheme="minorHAnsi"/>
        </w:rPr>
        <w:t xml:space="preserve">. </w:t>
      </w:r>
      <w:r w:rsidR="00C64FF0">
        <w:rPr>
          <w:rFonts w:asciiTheme="minorHAnsi" w:hAnsiTheme="minorHAnsi"/>
        </w:rPr>
        <w:t xml:space="preserve">Oppipäivä rytmitettäisiin joko kolmen tai neljään kahden oppitunnin mittaiseen palaseen. Tilamäärä on joko kolme tai neljä luokkatilaa, jossa YTO-opintoja toteutetaan ”työpajatyyppisesti”. Ajatuksena on, että myös jatko-opintoihin jatkaville opiskelijoille oikeasti pystyttäisiin tarjoamaan riittävän laajoja YTO-opintokokonaisuuksia. </w:t>
      </w:r>
      <w:r w:rsidR="00E76640">
        <w:rPr>
          <w:rFonts w:asciiTheme="minorHAnsi" w:hAnsiTheme="minorHAnsi"/>
        </w:rPr>
        <w:t xml:space="preserve">Tärkeänä pidettiin, että YTO-opinnot vaativat enemmän aikaa ja ohjausta, johdon mielestä tämä malli olisi siihen hyvä. </w:t>
      </w:r>
      <w:r w:rsidR="00C64FF0">
        <w:rPr>
          <w:rFonts w:asciiTheme="minorHAnsi" w:hAnsiTheme="minorHAnsi"/>
        </w:rPr>
        <w:t xml:space="preserve">Tärkeätä on </w:t>
      </w:r>
      <w:proofErr w:type="spellStart"/>
      <w:r w:rsidR="00C64FF0">
        <w:rPr>
          <w:rFonts w:asciiTheme="minorHAnsi" w:hAnsiTheme="minorHAnsi"/>
        </w:rPr>
        <w:t>HOKS:in</w:t>
      </w:r>
      <w:proofErr w:type="spellEnd"/>
      <w:r w:rsidR="00C64FF0">
        <w:rPr>
          <w:rFonts w:asciiTheme="minorHAnsi" w:hAnsiTheme="minorHAnsi"/>
        </w:rPr>
        <w:t xml:space="preserve"> laatimisen yhteydessä tunnistettaisiin opiskelijan erityiset tarpeet myös YTO-opintojen osalta</w:t>
      </w:r>
      <w:r w:rsidR="00E76640">
        <w:rPr>
          <w:rFonts w:asciiTheme="minorHAnsi" w:hAnsiTheme="minorHAnsi"/>
        </w:rPr>
        <w:t>, jolloin opiskelijalle voidaan tarvittaessa tarjota enemmän ”tunteja” opintojen suorittamiseen</w:t>
      </w:r>
      <w:r w:rsidR="00C64FF0">
        <w:rPr>
          <w:rFonts w:asciiTheme="minorHAnsi" w:hAnsiTheme="minorHAnsi"/>
        </w:rPr>
        <w:t xml:space="preserve">. </w:t>
      </w:r>
      <w:r w:rsidR="00E76640">
        <w:rPr>
          <w:rFonts w:asciiTheme="minorHAnsi" w:hAnsiTheme="minorHAnsi"/>
        </w:rPr>
        <w:t>Ongelmaksi tiedostettiin</w:t>
      </w:r>
      <w:r w:rsidR="00C64FF0">
        <w:rPr>
          <w:rFonts w:asciiTheme="minorHAnsi" w:hAnsiTheme="minorHAnsi"/>
        </w:rPr>
        <w:t>, että ns. ryhmäidentiteetti kärsii tässä tilanteessa</w:t>
      </w:r>
      <w:r w:rsidR="00E76640">
        <w:rPr>
          <w:rFonts w:asciiTheme="minorHAnsi" w:hAnsiTheme="minorHAnsi"/>
        </w:rPr>
        <w:t>,</w:t>
      </w:r>
      <w:r w:rsidR="00C64FF0">
        <w:rPr>
          <w:rFonts w:asciiTheme="minorHAnsi" w:hAnsiTheme="minorHAnsi"/>
        </w:rPr>
        <w:t xml:space="preserve"> kun opiskelijat itse koostavat omia opintotarjottimiaan, jotkut opiskelijat saattavat näin ollen koostaa omia opintotarjottimiaan muiden osallistujien mukaisesti eikä omista tarpeistaan.</w:t>
      </w:r>
      <w:r w:rsidR="00E76640">
        <w:rPr>
          <w:rFonts w:asciiTheme="minorHAnsi" w:hAnsiTheme="minorHAnsi"/>
        </w:rPr>
        <w:t xml:space="preserve">  Yksilömalli tuo haasteita niin opettajalle kuin opiskelijalle, tämä ei välttämättä ole vielä 100% toimiva malli, mutta sitä parannetaan kehitysehdotusten mukaisesti. </w:t>
      </w:r>
    </w:p>
    <w:p w:rsidR="00E76640" w:rsidRDefault="00E76640" w:rsidP="005A5A1E">
      <w:pPr>
        <w:ind w:left="2608" w:hanging="2608"/>
        <w:rPr>
          <w:rFonts w:asciiTheme="minorHAnsi" w:hAnsiTheme="minorHAnsi"/>
        </w:rPr>
      </w:pPr>
    </w:p>
    <w:p w:rsidR="00950926" w:rsidRDefault="00E76640" w:rsidP="00E76640">
      <w:pPr>
        <w:ind w:left="2608"/>
        <w:rPr>
          <w:rFonts w:asciiTheme="minorHAnsi" w:hAnsiTheme="minorHAnsi"/>
        </w:rPr>
      </w:pPr>
      <w:r>
        <w:rPr>
          <w:rFonts w:asciiTheme="minorHAnsi" w:hAnsiTheme="minorHAnsi"/>
        </w:rPr>
        <w:t xml:space="preserve">Johto lupasi, että kaikille YTO-opettajille taataan OPV työaika. Tarkoituksena on, että tulevaisuudessa myös ammatilliset opinnot siirtyvät tähän ns. tarjotinmalliin, josta opiskelijat itse poimivat omat opintonsa. Tämä tulee tulevaisuudessa lisäämään opinto-ohjauksen määrää.  </w:t>
      </w:r>
      <w:r w:rsidR="00C64FF0">
        <w:rPr>
          <w:rFonts w:asciiTheme="minorHAnsi" w:hAnsiTheme="minorHAnsi"/>
        </w:rPr>
        <w:t xml:space="preserve"> </w:t>
      </w:r>
    </w:p>
    <w:p w:rsidR="00E76640" w:rsidRDefault="00E76640" w:rsidP="00E76640">
      <w:pPr>
        <w:ind w:left="2608"/>
        <w:rPr>
          <w:rFonts w:asciiTheme="minorHAnsi" w:hAnsiTheme="minorHAnsi"/>
        </w:rPr>
      </w:pPr>
    </w:p>
    <w:p w:rsidR="00E76640" w:rsidRDefault="00E76640" w:rsidP="00E76640">
      <w:pPr>
        <w:ind w:left="2608"/>
        <w:rPr>
          <w:rFonts w:asciiTheme="minorHAnsi" w:hAnsiTheme="minorHAnsi"/>
        </w:rPr>
      </w:pPr>
    </w:p>
    <w:p w:rsidR="0007488C" w:rsidRDefault="00515E70" w:rsidP="005A5A1E">
      <w:pPr>
        <w:ind w:left="2608" w:hanging="2608"/>
        <w:rPr>
          <w:rFonts w:asciiTheme="minorHAnsi" w:hAnsiTheme="minorHAnsi"/>
        </w:rPr>
      </w:pPr>
      <w:r>
        <w:rPr>
          <w:rFonts w:asciiTheme="minorHAnsi" w:hAnsiTheme="minorHAnsi"/>
        </w:rPr>
        <w:t>3</w:t>
      </w:r>
    </w:p>
    <w:p w:rsidR="00515E70" w:rsidRDefault="00515E70" w:rsidP="005A5A1E">
      <w:pPr>
        <w:ind w:left="2608" w:hanging="2608"/>
        <w:rPr>
          <w:rFonts w:asciiTheme="minorHAnsi" w:hAnsiTheme="minorHAnsi"/>
        </w:rPr>
      </w:pPr>
      <w:r>
        <w:rPr>
          <w:rFonts w:asciiTheme="minorHAnsi" w:hAnsiTheme="minorHAnsi"/>
        </w:rPr>
        <w:t>GPTW</w:t>
      </w:r>
      <w:r>
        <w:rPr>
          <w:rFonts w:asciiTheme="minorHAnsi" w:hAnsiTheme="minorHAnsi"/>
        </w:rPr>
        <w:tab/>
        <w:t xml:space="preserve">GPTW työryhmissä koostettujen palautteiden työstäminen on parhaillaan käynnissä. Laajennetussa johtoryhmän seuraavassa kokouksessa tätä työstetään eteenpäin. Johtoryhmän kaksi nostoa ovat: </w:t>
      </w:r>
    </w:p>
    <w:p w:rsidR="00515E70" w:rsidRDefault="00515E70" w:rsidP="005A5A1E">
      <w:pPr>
        <w:ind w:left="2608" w:hanging="2608"/>
        <w:rPr>
          <w:rFonts w:asciiTheme="minorHAnsi" w:hAnsiTheme="minorHAnsi"/>
        </w:rPr>
      </w:pPr>
    </w:p>
    <w:p w:rsidR="00515E70" w:rsidRDefault="00515E70" w:rsidP="00515E70">
      <w:pPr>
        <w:pStyle w:val="ListParagraph"/>
        <w:numPr>
          <w:ilvl w:val="0"/>
          <w:numId w:val="3"/>
        </w:numPr>
        <w:rPr>
          <w:rFonts w:asciiTheme="minorHAnsi" w:hAnsiTheme="minorHAnsi"/>
        </w:rPr>
      </w:pPr>
      <w:r>
        <w:rPr>
          <w:rFonts w:asciiTheme="minorHAnsi" w:hAnsiTheme="minorHAnsi"/>
        </w:rPr>
        <w:t>J</w:t>
      </w:r>
      <w:r w:rsidRPr="00515E70">
        <w:rPr>
          <w:rFonts w:asciiTheme="minorHAnsi" w:hAnsiTheme="minorHAnsi"/>
        </w:rPr>
        <w:t xml:space="preserve">ohtamiskokemuksen nostaminen, miten johtaminen </w:t>
      </w:r>
      <w:r w:rsidR="0091595B">
        <w:rPr>
          <w:rFonts w:asciiTheme="minorHAnsi" w:hAnsiTheme="minorHAnsi"/>
        </w:rPr>
        <w:t xml:space="preserve">koetaan </w:t>
      </w:r>
      <w:r w:rsidRPr="00515E70">
        <w:rPr>
          <w:rFonts w:asciiTheme="minorHAnsi" w:hAnsiTheme="minorHAnsi"/>
        </w:rPr>
        <w:t xml:space="preserve">käytännössä ja miten päätös jalkautetaan. Yhtenä johdon tärkeänä tavoitteena on työntekijöiden sitouttaminen tehtyihin päätöksiin. Surffaajia ja vapaamatkustajia ei enää sallita, jos yhteisiä pelisääntöjä ei noudateta. Tarkoituksena on saada toimintakulttuurin muutos.  </w:t>
      </w:r>
      <w:r w:rsidR="00AA6A18">
        <w:rPr>
          <w:rFonts w:asciiTheme="minorHAnsi" w:hAnsiTheme="minorHAnsi"/>
        </w:rPr>
        <w:t>Hyvä johtajuus on aina kaksi suuntainen prosessi.</w:t>
      </w:r>
    </w:p>
    <w:p w:rsidR="00AA6A18" w:rsidRDefault="00515E70" w:rsidP="00515E70">
      <w:pPr>
        <w:pStyle w:val="ListParagraph"/>
        <w:numPr>
          <w:ilvl w:val="0"/>
          <w:numId w:val="3"/>
        </w:numPr>
        <w:rPr>
          <w:rFonts w:asciiTheme="minorHAnsi" w:hAnsiTheme="minorHAnsi"/>
        </w:rPr>
      </w:pPr>
      <w:r>
        <w:rPr>
          <w:rFonts w:asciiTheme="minorHAnsi" w:hAnsiTheme="minorHAnsi"/>
        </w:rPr>
        <w:t xml:space="preserve">Palautteen antaminen, </w:t>
      </w:r>
      <w:proofErr w:type="spellStart"/>
      <w:r>
        <w:rPr>
          <w:rFonts w:asciiTheme="minorHAnsi" w:hAnsiTheme="minorHAnsi"/>
        </w:rPr>
        <w:t>WinNovan</w:t>
      </w:r>
      <w:proofErr w:type="spellEnd"/>
      <w:r>
        <w:rPr>
          <w:rFonts w:asciiTheme="minorHAnsi" w:hAnsiTheme="minorHAnsi"/>
        </w:rPr>
        <w:t xml:space="preserve"> tahtotilan huomioiminen ja osallistaminen. Tärkeänä pidetään tiedolla johtamisen strategiaa, osana tarkempaa suunnitelmaa ja kartoitusta henkilöstölle. LEAN ajattelu</w:t>
      </w:r>
      <w:r>
        <w:rPr>
          <w:rFonts w:asciiTheme="minorHAnsi" w:hAnsiTheme="minorHAnsi"/>
        </w:rPr>
        <w:lastRenderedPageBreak/>
        <w:t xml:space="preserve">malli ja tiedolla johtaminen ovat yksi perusta strategiarahoitusta haettaessa oppilaitokselle. Tarkoituksena on tuoda päätöksentekoa lähemmäksi työnteon rajapintaa. </w:t>
      </w:r>
      <w:r w:rsidR="00AA6A18">
        <w:rPr>
          <w:rFonts w:asciiTheme="minorHAnsi" w:hAnsiTheme="minorHAnsi"/>
        </w:rPr>
        <w:t xml:space="preserve">Enemmän taloudellista valtaa aloille. </w:t>
      </w:r>
      <w:r w:rsidRPr="00515E70">
        <w:rPr>
          <w:rFonts w:asciiTheme="minorHAnsi" w:hAnsiTheme="minorHAnsi"/>
        </w:rPr>
        <w:t xml:space="preserve"> </w:t>
      </w:r>
    </w:p>
    <w:p w:rsidR="00AA6A18" w:rsidRDefault="00AA6A18" w:rsidP="00AA6A18">
      <w:pPr>
        <w:rPr>
          <w:rFonts w:asciiTheme="minorHAnsi" w:hAnsiTheme="minorHAnsi"/>
        </w:rPr>
      </w:pPr>
    </w:p>
    <w:p w:rsidR="00AA6A18" w:rsidRDefault="00AA6A18" w:rsidP="00AA6A18">
      <w:pPr>
        <w:ind w:left="2608"/>
        <w:rPr>
          <w:rFonts w:asciiTheme="minorHAnsi" w:hAnsiTheme="minorHAnsi"/>
        </w:rPr>
      </w:pPr>
      <w:r>
        <w:rPr>
          <w:rFonts w:asciiTheme="minorHAnsi" w:hAnsiTheme="minorHAnsi"/>
        </w:rPr>
        <w:t>Johtoryhmä haluaa terävöittää, että sovitusta oppitunneista pidetään kiinni ja opiskelijoille tarjotaan heille lukujärjestyksen mukainen opetus. Poikkeustilanteista ja oppituntien peruuttamisesta pitää aina ilmoittaa koulutuspäällikölle. Sovitut oppitunnit pidetään sovitusti, samaa mieltä on myös paikallisyhdistys. Koulutuspäälliköi</w:t>
      </w:r>
      <w:r w:rsidR="00146B87">
        <w:rPr>
          <w:rFonts w:asciiTheme="minorHAnsi" w:hAnsiTheme="minorHAnsi"/>
        </w:rPr>
        <w:t>lle</w:t>
      </w:r>
      <w:r>
        <w:rPr>
          <w:rFonts w:asciiTheme="minorHAnsi" w:hAnsiTheme="minorHAnsi"/>
        </w:rPr>
        <w:t xml:space="preserve"> enemmän mahdollisuuksia erityisopetusjärjestelyihin. </w:t>
      </w:r>
    </w:p>
    <w:p w:rsidR="00AA6A18" w:rsidRDefault="00AA6A18" w:rsidP="00AA6A18">
      <w:pPr>
        <w:ind w:left="2608"/>
        <w:rPr>
          <w:rFonts w:asciiTheme="minorHAnsi" w:hAnsiTheme="minorHAnsi"/>
        </w:rPr>
      </w:pPr>
    </w:p>
    <w:p w:rsidR="00AA6A18" w:rsidRDefault="00AA6A18" w:rsidP="00AA6A18">
      <w:pPr>
        <w:ind w:left="2608"/>
        <w:rPr>
          <w:rFonts w:asciiTheme="minorHAnsi" w:hAnsiTheme="minorHAnsi"/>
        </w:rPr>
      </w:pPr>
      <w:r>
        <w:rPr>
          <w:rFonts w:asciiTheme="minorHAnsi" w:hAnsiTheme="minorHAnsi"/>
        </w:rPr>
        <w:t>Paikallisyhdistys no</w:t>
      </w:r>
      <w:bookmarkStart w:id="0" w:name="_GoBack"/>
      <w:bookmarkEnd w:id="0"/>
      <w:r>
        <w:rPr>
          <w:rFonts w:asciiTheme="minorHAnsi" w:hAnsiTheme="minorHAnsi"/>
        </w:rPr>
        <w:t xml:space="preserve">sti vielä esille, että johto näkisi opetuskäytössä olevien tieto- ja viestintäteknisten laitteiden tärkeyden sekä niiden monipuolisen käyttämisen mahdollisuudet yhtenä kehittämisen kohteena </w:t>
      </w:r>
      <w:proofErr w:type="spellStart"/>
      <w:r>
        <w:rPr>
          <w:rFonts w:asciiTheme="minorHAnsi" w:hAnsiTheme="minorHAnsi"/>
        </w:rPr>
        <w:t>Winnovassa</w:t>
      </w:r>
      <w:proofErr w:type="spellEnd"/>
      <w:r>
        <w:rPr>
          <w:rFonts w:asciiTheme="minorHAnsi" w:hAnsiTheme="minorHAnsi"/>
        </w:rPr>
        <w:t xml:space="preserve">.  </w:t>
      </w:r>
      <w:r w:rsidR="00B23C6D">
        <w:rPr>
          <w:rFonts w:asciiTheme="minorHAnsi" w:hAnsiTheme="minorHAnsi"/>
        </w:rPr>
        <w:t xml:space="preserve">Tärkeätä olisi, että hankkeiden kautta hankitut laitteet palautuvat tai jäävät opetuksen käyttöön. </w:t>
      </w:r>
    </w:p>
    <w:p w:rsidR="00AA6A18" w:rsidRDefault="00AA6A18" w:rsidP="00AA6A18">
      <w:pPr>
        <w:ind w:left="2608"/>
        <w:rPr>
          <w:rFonts w:asciiTheme="minorHAnsi" w:hAnsiTheme="minorHAnsi"/>
        </w:rPr>
      </w:pPr>
    </w:p>
    <w:p w:rsidR="00515E70" w:rsidRPr="00AA6A18" w:rsidRDefault="00AA6A18" w:rsidP="00AA6A18">
      <w:pPr>
        <w:ind w:left="2608"/>
        <w:rPr>
          <w:rFonts w:asciiTheme="minorHAnsi" w:hAnsiTheme="minorHAnsi"/>
        </w:rPr>
      </w:pPr>
      <w:r>
        <w:rPr>
          <w:rFonts w:asciiTheme="minorHAnsi" w:hAnsiTheme="minorHAnsi"/>
        </w:rPr>
        <w:t xml:space="preserve"> </w:t>
      </w:r>
      <w:r w:rsidR="00515E70" w:rsidRPr="00AA6A18">
        <w:rPr>
          <w:rFonts w:asciiTheme="minorHAnsi" w:hAnsiTheme="minorHAnsi"/>
        </w:rPr>
        <w:tab/>
      </w:r>
    </w:p>
    <w:sectPr w:rsidR="00515E70" w:rsidRPr="00AA6A18" w:rsidSect="008F3FEC">
      <w:headerReference w:type="default" r:id="rId8"/>
      <w:pgSz w:w="11906" w:h="16838" w:code="9"/>
      <w:pgMar w:top="567" w:right="567" w:bottom="851"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B9E" w:rsidRDefault="00637B9E" w:rsidP="0018400A">
      <w:r>
        <w:separator/>
      </w:r>
    </w:p>
  </w:endnote>
  <w:endnote w:type="continuationSeparator" w:id="0">
    <w:p w:rsidR="00637B9E" w:rsidRDefault="00637B9E" w:rsidP="0018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B9E" w:rsidRDefault="00637B9E" w:rsidP="0018400A">
      <w:r>
        <w:separator/>
      </w:r>
    </w:p>
  </w:footnote>
  <w:footnote w:type="continuationSeparator" w:id="0">
    <w:p w:rsidR="00637B9E" w:rsidRDefault="00637B9E" w:rsidP="0018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BF" w:rsidRPr="004C4D0C" w:rsidRDefault="00AA16BF" w:rsidP="008F3FEC">
    <w:pPr>
      <w:rPr>
        <w:b/>
      </w:rPr>
    </w:pPr>
    <w:r w:rsidRPr="004C4D0C">
      <w:rPr>
        <w:b/>
      </w:rPr>
      <w:t>O</w:t>
    </w:r>
    <w:r>
      <w:rPr>
        <w:b/>
      </w:rPr>
      <w:t>AJ:n L</w:t>
    </w:r>
    <w:r w:rsidRPr="004C4D0C">
      <w:rPr>
        <w:b/>
      </w:rPr>
      <w:t xml:space="preserve">änsirannikon </w:t>
    </w:r>
    <w:r w:rsidR="00F31B42">
      <w:rPr>
        <w:b/>
      </w:rPr>
      <w:t>Koulutus O</w:t>
    </w:r>
    <w:r w:rsidRPr="004C4D0C">
      <w:rPr>
        <w:b/>
      </w:rPr>
      <w:t>y:n</w:t>
    </w:r>
    <w:r w:rsidR="005A5A1E">
      <w:rPr>
        <w:b/>
      </w:rPr>
      <w:tab/>
    </w:r>
    <w:r w:rsidR="005A5A1E">
      <w:rPr>
        <w:b/>
      </w:rPr>
      <w:tab/>
      <w:t>MUISTIO</w:t>
    </w:r>
    <w:r>
      <w:rPr>
        <w:b/>
      </w:rPr>
      <w:tab/>
    </w:r>
    <w:r>
      <w:tab/>
    </w:r>
    <w:r>
      <w:tab/>
    </w:r>
    <w:r w:rsidR="00680AF9">
      <w:fldChar w:fldCharType="begin"/>
    </w:r>
    <w:r w:rsidR="00CE7AF0">
      <w:instrText xml:space="preserve"> PAGE   \* MERGEFORMAT </w:instrText>
    </w:r>
    <w:r w:rsidR="00680AF9">
      <w:fldChar w:fldCharType="separate"/>
    </w:r>
    <w:r w:rsidR="00146B87">
      <w:rPr>
        <w:noProof/>
      </w:rPr>
      <w:t>2</w:t>
    </w:r>
    <w:r w:rsidR="00680AF9">
      <w:rPr>
        <w:noProof/>
      </w:rPr>
      <w:fldChar w:fldCharType="end"/>
    </w:r>
  </w:p>
  <w:p w:rsidR="00AA16BF" w:rsidRDefault="00AA16BF" w:rsidP="008F3FEC">
    <w:r>
      <w:rPr>
        <w:b/>
      </w:rPr>
      <w:t>opettajien paikallisyhdistys ry</w:t>
    </w:r>
  </w:p>
  <w:p w:rsidR="00AA16BF" w:rsidRDefault="00AA1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141E"/>
    <w:multiLevelType w:val="hybridMultilevel"/>
    <w:tmpl w:val="EC94834C"/>
    <w:lvl w:ilvl="0" w:tplc="040B0001">
      <w:start w:val="1"/>
      <w:numFmt w:val="bullet"/>
      <w:lvlText w:val=""/>
      <w:lvlJc w:val="left"/>
      <w:pPr>
        <w:ind w:left="3621" w:hanging="360"/>
      </w:pPr>
      <w:rPr>
        <w:rFonts w:ascii="Symbol" w:hAnsi="Symbol" w:hint="default"/>
      </w:rPr>
    </w:lvl>
    <w:lvl w:ilvl="1" w:tplc="040B0003" w:tentative="1">
      <w:start w:val="1"/>
      <w:numFmt w:val="bullet"/>
      <w:lvlText w:val="o"/>
      <w:lvlJc w:val="left"/>
      <w:pPr>
        <w:ind w:left="4341" w:hanging="360"/>
      </w:pPr>
      <w:rPr>
        <w:rFonts w:ascii="Courier New" w:hAnsi="Courier New" w:cs="Courier New" w:hint="default"/>
      </w:rPr>
    </w:lvl>
    <w:lvl w:ilvl="2" w:tplc="040B0005" w:tentative="1">
      <w:start w:val="1"/>
      <w:numFmt w:val="bullet"/>
      <w:lvlText w:val=""/>
      <w:lvlJc w:val="left"/>
      <w:pPr>
        <w:ind w:left="5061" w:hanging="360"/>
      </w:pPr>
      <w:rPr>
        <w:rFonts w:ascii="Wingdings" w:hAnsi="Wingdings" w:hint="default"/>
      </w:rPr>
    </w:lvl>
    <w:lvl w:ilvl="3" w:tplc="040B0001" w:tentative="1">
      <w:start w:val="1"/>
      <w:numFmt w:val="bullet"/>
      <w:lvlText w:val=""/>
      <w:lvlJc w:val="left"/>
      <w:pPr>
        <w:ind w:left="5781" w:hanging="360"/>
      </w:pPr>
      <w:rPr>
        <w:rFonts w:ascii="Symbol" w:hAnsi="Symbol" w:hint="default"/>
      </w:rPr>
    </w:lvl>
    <w:lvl w:ilvl="4" w:tplc="040B0003" w:tentative="1">
      <w:start w:val="1"/>
      <w:numFmt w:val="bullet"/>
      <w:lvlText w:val="o"/>
      <w:lvlJc w:val="left"/>
      <w:pPr>
        <w:ind w:left="6501" w:hanging="360"/>
      </w:pPr>
      <w:rPr>
        <w:rFonts w:ascii="Courier New" w:hAnsi="Courier New" w:cs="Courier New" w:hint="default"/>
      </w:rPr>
    </w:lvl>
    <w:lvl w:ilvl="5" w:tplc="040B0005" w:tentative="1">
      <w:start w:val="1"/>
      <w:numFmt w:val="bullet"/>
      <w:lvlText w:val=""/>
      <w:lvlJc w:val="left"/>
      <w:pPr>
        <w:ind w:left="7221" w:hanging="360"/>
      </w:pPr>
      <w:rPr>
        <w:rFonts w:ascii="Wingdings" w:hAnsi="Wingdings" w:hint="default"/>
      </w:rPr>
    </w:lvl>
    <w:lvl w:ilvl="6" w:tplc="040B0001" w:tentative="1">
      <w:start w:val="1"/>
      <w:numFmt w:val="bullet"/>
      <w:lvlText w:val=""/>
      <w:lvlJc w:val="left"/>
      <w:pPr>
        <w:ind w:left="7941" w:hanging="360"/>
      </w:pPr>
      <w:rPr>
        <w:rFonts w:ascii="Symbol" w:hAnsi="Symbol" w:hint="default"/>
      </w:rPr>
    </w:lvl>
    <w:lvl w:ilvl="7" w:tplc="040B0003" w:tentative="1">
      <w:start w:val="1"/>
      <w:numFmt w:val="bullet"/>
      <w:lvlText w:val="o"/>
      <w:lvlJc w:val="left"/>
      <w:pPr>
        <w:ind w:left="8661" w:hanging="360"/>
      </w:pPr>
      <w:rPr>
        <w:rFonts w:ascii="Courier New" w:hAnsi="Courier New" w:cs="Courier New" w:hint="default"/>
      </w:rPr>
    </w:lvl>
    <w:lvl w:ilvl="8" w:tplc="040B0005" w:tentative="1">
      <w:start w:val="1"/>
      <w:numFmt w:val="bullet"/>
      <w:lvlText w:val=""/>
      <w:lvlJc w:val="left"/>
      <w:pPr>
        <w:ind w:left="9381" w:hanging="360"/>
      </w:pPr>
      <w:rPr>
        <w:rFonts w:ascii="Wingdings" w:hAnsi="Wingdings" w:hint="default"/>
      </w:rPr>
    </w:lvl>
  </w:abstractNum>
  <w:abstractNum w:abstractNumId="1" w15:restartNumberingAfterBreak="0">
    <w:nsid w:val="0B4C081D"/>
    <w:multiLevelType w:val="hybridMultilevel"/>
    <w:tmpl w:val="D960B190"/>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0D85634D"/>
    <w:multiLevelType w:val="hybridMultilevel"/>
    <w:tmpl w:val="122A4D18"/>
    <w:lvl w:ilvl="0" w:tplc="2C365F6C">
      <w:numFmt w:val="bullet"/>
      <w:lvlText w:val="-"/>
      <w:lvlJc w:val="left"/>
      <w:pPr>
        <w:ind w:left="3330" w:hanging="360"/>
      </w:pPr>
      <w:rPr>
        <w:rFonts w:ascii="Calibri" w:eastAsia="Calibri" w:hAnsi="Calibri" w:cs="Times New Roman"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1FBB7BCB"/>
    <w:multiLevelType w:val="hybridMultilevel"/>
    <w:tmpl w:val="111A9080"/>
    <w:lvl w:ilvl="0" w:tplc="6D94606E">
      <w:numFmt w:val="bullet"/>
      <w:lvlText w:val="-"/>
      <w:lvlJc w:val="left"/>
      <w:pPr>
        <w:ind w:left="3330" w:hanging="360"/>
      </w:pPr>
      <w:rPr>
        <w:rFonts w:ascii="Calibri" w:eastAsia="Calibri" w:hAnsi="Calibri" w:cs="Times New Roman"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2CBE3B1E"/>
    <w:multiLevelType w:val="hybridMultilevel"/>
    <w:tmpl w:val="7F2C4660"/>
    <w:lvl w:ilvl="0" w:tplc="C07E4FD2">
      <w:start w:val="1"/>
      <w:numFmt w:val="decimal"/>
      <w:lvlText w:val="%1."/>
      <w:lvlJc w:val="left"/>
      <w:pPr>
        <w:ind w:left="3330" w:hanging="360"/>
      </w:pPr>
      <w:rPr>
        <w:rFonts w:hint="default"/>
      </w:rPr>
    </w:lvl>
    <w:lvl w:ilvl="1" w:tplc="040B0019">
      <w:start w:val="1"/>
      <w:numFmt w:val="lowerLetter"/>
      <w:lvlText w:val="%2."/>
      <w:lvlJc w:val="left"/>
      <w:pPr>
        <w:ind w:left="4050" w:hanging="360"/>
      </w:pPr>
    </w:lvl>
    <w:lvl w:ilvl="2" w:tplc="040B001B" w:tentative="1">
      <w:start w:val="1"/>
      <w:numFmt w:val="lowerRoman"/>
      <w:lvlText w:val="%3."/>
      <w:lvlJc w:val="right"/>
      <w:pPr>
        <w:ind w:left="4770" w:hanging="180"/>
      </w:pPr>
    </w:lvl>
    <w:lvl w:ilvl="3" w:tplc="040B000F" w:tentative="1">
      <w:start w:val="1"/>
      <w:numFmt w:val="decimal"/>
      <w:lvlText w:val="%4."/>
      <w:lvlJc w:val="left"/>
      <w:pPr>
        <w:ind w:left="5490" w:hanging="360"/>
      </w:pPr>
    </w:lvl>
    <w:lvl w:ilvl="4" w:tplc="040B0019" w:tentative="1">
      <w:start w:val="1"/>
      <w:numFmt w:val="lowerLetter"/>
      <w:lvlText w:val="%5."/>
      <w:lvlJc w:val="left"/>
      <w:pPr>
        <w:ind w:left="6210" w:hanging="360"/>
      </w:pPr>
    </w:lvl>
    <w:lvl w:ilvl="5" w:tplc="040B001B" w:tentative="1">
      <w:start w:val="1"/>
      <w:numFmt w:val="lowerRoman"/>
      <w:lvlText w:val="%6."/>
      <w:lvlJc w:val="right"/>
      <w:pPr>
        <w:ind w:left="6930" w:hanging="180"/>
      </w:pPr>
    </w:lvl>
    <w:lvl w:ilvl="6" w:tplc="040B000F" w:tentative="1">
      <w:start w:val="1"/>
      <w:numFmt w:val="decimal"/>
      <w:lvlText w:val="%7."/>
      <w:lvlJc w:val="left"/>
      <w:pPr>
        <w:ind w:left="7650" w:hanging="360"/>
      </w:pPr>
    </w:lvl>
    <w:lvl w:ilvl="7" w:tplc="040B0019" w:tentative="1">
      <w:start w:val="1"/>
      <w:numFmt w:val="lowerLetter"/>
      <w:lvlText w:val="%8."/>
      <w:lvlJc w:val="left"/>
      <w:pPr>
        <w:ind w:left="8370" w:hanging="360"/>
      </w:pPr>
    </w:lvl>
    <w:lvl w:ilvl="8" w:tplc="040B001B" w:tentative="1">
      <w:start w:val="1"/>
      <w:numFmt w:val="lowerRoman"/>
      <w:lvlText w:val="%9."/>
      <w:lvlJc w:val="right"/>
      <w:pPr>
        <w:ind w:left="9090" w:hanging="180"/>
      </w:pPr>
    </w:lvl>
  </w:abstractNum>
  <w:abstractNum w:abstractNumId="5" w15:restartNumberingAfterBreak="0">
    <w:nsid w:val="2DB95851"/>
    <w:multiLevelType w:val="hybridMultilevel"/>
    <w:tmpl w:val="D924C19E"/>
    <w:lvl w:ilvl="0" w:tplc="1C9293F6">
      <w:numFmt w:val="bullet"/>
      <w:lvlText w:val="-"/>
      <w:lvlJc w:val="left"/>
      <w:pPr>
        <w:ind w:left="3330" w:hanging="360"/>
      </w:pPr>
      <w:rPr>
        <w:rFonts w:ascii="Calibri" w:eastAsia="Calibri" w:hAnsi="Calibri" w:cs="Times New Roman" w:hint="default"/>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abstractNum w:abstractNumId="6" w15:restartNumberingAfterBreak="0">
    <w:nsid w:val="31287B1C"/>
    <w:multiLevelType w:val="hybridMultilevel"/>
    <w:tmpl w:val="431015BC"/>
    <w:lvl w:ilvl="0" w:tplc="0409000F">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7" w15:restartNumberingAfterBreak="0">
    <w:nsid w:val="33AF78FD"/>
    <w:multiLevelType w:val="hybridMultilevel"/>
    <w:tmpl w:val="4440E0FE"/>
    <w:lvl w:ilvl="0" w:tplc="B29ED6F6">
      <w:numFmt w:val="bullet"/>
      <w:lvlText w:val="-"/>
      <w:lvlJc w:val="left"/>
      <w:pPr>
        <w:ind w:left="3330" w:hanging="360"/>
      </w:pPr>
      <w:rPr>
        <w:rFonts w:ascii="Calibri" w:eastAsia="Calibri" w:hAnsi="Calibri" w:cs="Times New Roman"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8" w15:restartNumberingAfterBreak="0">
    <w:nsid w:val="3B020A2D"/>
    <w:multiLevelType w:val="hybridMultilevel"/>
    <w:tmpl w:val="38E06DDC"/>
    <w:lvl w:ilvl="0" w:tplc="DC263CDE">
      <w:numFmt w:val="bullet"/>
      <w:lvlText w:val="-"/>
      <w:lvlJc w:val="left"/>
      <w:pPr>
        <w:ind w:left="3330" w:hanging="360"/>
      </w:pPr>
      <w:rPr>
        <w:rFonts w:ascii="Calibri" w:eastAsia="Calibri" w:hAnsi="Calibri" w:cs="Times New Roman"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9" w15:restartNumberingAfterBreak="0">
    <w:nsid w:val="45743F6C"/>
    <w:multiLevelType w:val="hybridMultilevel"/>
    <w:tmpl w:val="BD40BD3C"/>
    <w:lvl w:ilvl="0" w:tplc="040B0001">
      <w:start w:val="1"/>
      <w:numFmt w:val="bullet"/>
      <w:lvlText w:val=""/>
      <w:lvlJc w:val="left"/>
      <w:pPr>
        <w:ind w:left="3621" w:hanging="360"/>
      </w:pPr>
      <w:rPr>
        <w:rFonts w:ascii="Symbol" w:hAnsi="Symbol" w:hint="default"/>
      </w:rPr>
    </w:lvl>
    <w:lvl w:ilvl="1" w:tplc="040B0003" w:tentative="1">
      <w:start w:val="1"/>
      <w:numFmt w:val="bullet"/>
      <w:lvlText w:val="o"/>
      <w:lvlJc w:val="left"/>
      <w:pPr>
        <w:ind w:left="4341" w:hanging="360"/>
      </w:pPr>
      <w:rPr>
        <w:rFonts w:ascii="Courier New" w:hAnsi="Courier New" w:cs="Courier New" w:hint="default"/>
      </w:rPr>
    </w:lvl>
    <w:lvl w:ilvl="2" w:tplc="040B0005" w:tentative="1">
      <w:start w:val="1"/>
      <w:numFmt w:val="bullet"/>
      <w:lvlText w:val=""/>
      <w:lvlJc w:val="left"/>
      <w:pPr>
        <w:ind w:left="5061" w:hanging="360"/>
      </w:pPr>
      <w:rPr>
        <w:rFonts w:ascii="Wingdings" w:hAnsi="Wingdings" w:hint="default"/>
      </w:rPr>
    </w:lvl>
    <w:lvl w:ilvl="3" w:tplc="040B0001" w:tentative="1">
      <w:start w:val="1"/>
      <w:numFmt w:val="bullet"/>
      <w:lvlText w:val=""/>
      <w:lvlJc w:val="left"/>
      <w:pPr>
        <w:ind w:left="5781" w:hanging="360"/>
      </w:pPr>
      <w:rPr>
        <w:rFonts w:ascii="Symbol" w:hAnsi="Symbol" w:hint="default"/>
      </w:rPr>
    </w:lvl>
    <w:lvl w:ilvl="4" w:tplc="040B0003" w:tentative="1">
      <w:start w:val="1"/>
      <w:numFmt w:val="bullet"/>
      <w:lvlText w:val="o"/>
      <w:lvlJc w:val="left"/>
      <w:pPr>
        <w:ind w:left="6501" w:hanging="360"/>
      </w:pPr>
      <w:rPr>
        <w:rFonts w:ascii="Courier New" w:hAnsi="Courier New" w:cs="Courier New" w:hint="default"/>
      </w:rPr>
    </w:lvl>
    <w:lvl w:ilvl="5" w:tplc="040B0005" w:tentative="1">
      <w:start w:val="1"/>
      <w:numFmt w:val="bullet"/>
      <w:lvlText w:val=""/>
      <w:lvlJc w:val="left"/>
      <w:pPr>
        <w:ind w:left="7221" w:hanging="360"/>
      </w:pPr>
      <w:rPr>
        <w:rFonts w:ascii="Wingdings" w:hAnsi="Wingdings" w:hint="default"/>
      </w:rPr>
    </w:lvl>
    <w:lvl w:ilvl="6" w:tplc="040B0001" w:tentative="1">
      <w:start w:val="1"/>
      <w:numFmt w:val="bullet"/>
      <w:lvlText w:val=""/>
      <w:lvlJc w:val="left"/>
      <w:pPr>
        <w:ind w:left="7941" w:hanging="360"/>
      </w:pPr>
      <w:rPr>
        <w:rFonts w:ascii="Symbol" w:hAnsi="Symbol" w:hint="default"/>
      </w:rPr>
    </w:lvl>
    <w:lvl w:ilvl="7" w:tplc="040B0003" w:tentative="1">
      <w:start w:val="1"/>
      <w:numFmt w:val="bullet"/>
      <w:lvlText w:val="o"/>
      <w:lvlJc w:val="left"/>
      <w:pPr>
        <w:ind w:left="8661" w:hanging="360"/>
      </w:pPr>
      <w:rPr>
        <w:rFonts w:ascii="Courier New" w:hAnsi="Courier New" w:cs="Courier New" w:hint="default"/>
      </w:rPr>
    </w:lvl>
    <w:lvl w:ilvl="8" w:tplc="040B0005" w:tentative="1">
      <w:start w:val="1"/>
      <w:numFmt w:val="bullet"/>
      <w:lvlText w:val=""/>
      <w:lvlJc w:val="left"/>
      <w:pPr>
        <w:ind w:left="9381" w:hanging="360"/>
      </w:pPr>
      <w:rPr>
        <w:rFonts w:ascii="Wingdings" w:hAnsi="Wingdings" w:hint="default"/>
      </w:rPr>
    </w:lvl>
  </w:abstractNum>
  <w:abstractNum w:abstractNumId="10" w15:restartNumberingAfterBreak="0">
    <w:nsid w:val="4AF42A86"/>
    <w:multiLevelType w:val="hybridMultilevel"/>
    <w:tmpl w:val="20FA9A32"/>
    <w:lvl w:ilvl="0" w:tplc="7AEADC76">
      <w:numFmt w:val="bullet"/>
      <w:lvlText w:val="-"/>
      <w:lvlJc w:val="left"/>
      <w:pPr>
        <w:ind w:left="3330" w:hanging="360"/>
      </w:pPr>
      <w:rPr>
        <w:rFonts w:ascii="Calibri" w:eastAsia="Calibri" w:hAnsi="Calibri" w:cs="Times New Roman"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1" w15:restartNumberingAfterBreak="0">
    <w:nsid w:val="75E351FD"/>
    <w:multiLevelType w:val="hybridMultilevel"/>
    <w:tmpl w:val="2E92178A"/>
    <w:lvl w:ilvl="0" w:tplc="A63AA7CE">
      <w:numFmt w:val="bullet"/>
      <w:lvlText w:val="-"/>
      <w:lvlJc w:val="left"/>
      <w:pPr>
        <w:ind w:left="3330" w:hanging="360"/>
      </w:pPr>
      <w:rPr>
        <w:rFonts w:ascii="Calibri" w:eastAsia="Calibri" w:hAnsi="Calibri" w:cs="Times New Roman"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2" w15:restartNumberingAfterBreak="0">
    <w:nsid w:val="76D34788"/>
    <w:multiLevelType w:val="hybridMultilevel"/>
    <w:tmpl w:val="BC8CE16C"/>
    <w:lvl w:ilvl="0" w:tplc="79F05AFA">
      <w:numFmt w:val="bullet"/>
      <w:lvlText w:val="-"/>
      <w:lvlJc w:val="left"/>
      <w:pPr>
        <w:ind w:left="3330" w:hanging="360"/>
      </w:pPr>
      <w:rPr>
        <w:rFonts w:ascii="Tahoma" w:eastAsia="Calibri" w:hAnsi="Tahoma" w:cs="Tahoma" w:hint="default"/>
        <w:color w:val="000000"/>
        <w:sz w:val="20"/>
      </w:rPr>
    </w:lvl>
    <w:lvl w:ilvl="1" w:tplc="040B0003" w:tentative="1">
      <w:start w:val="1"/>
      <w:numFmt w:val="bullet"/>
      <w:lvlText w:val="o"/>
      <w:lvlJc w:val="left"/>
      <w:pPr>
        <w:ind w:left="4050" w:hanging="360"/>
      </w:pPr>
      <w:rPr>
        <w:rFonts w:ascii="Courier New" w:hAnsi="Courier New" w:cs="Courier New" w:hint="default"/>
      </w:rPr>
    </w:lvl>
    <w:lvl w:ilvl="2" w:tplc="040B0005" w:tentative="1">
      <w:start w:val="1"/>
      <w:numFmt w:val="bullet"/>
      <w:lvlText w:val=""/>
      <w:lvlJc w:val="left"/>
      <w:pPr>
        <w:ind w:left="4770" w:hanging="360"/>
      </w:pPr>
      <w:rPr>
        <w:rFonts w:ascii="Wingdings" w:hAnsi="Wingdings" w:hint="default"/>
      </w:rPr>
    </w:lvl>
    <w:lvl w:ilvl="3" w:tplc="040B0001" w:tentative="1">
      <w:start w:val="1"/>
      <w:numFmt w:val="bullet"/>
      <w:lvlText w:val=""/>
      <w:lvlJc w:val="left"/>
      <w:pPr>
        <w:ind w:left="5490" w:hanging="360"/>
      </w:pPr>
      <w:rPr>
        <w:rFonts w:ascii="Symbol" w:hAnsi="Symbol" w:hint="default"/>
      </w:rPr>
    </w:lvl>
    <w:lvl w:ilvl="4" w:tplc="040B0003" w:tentative="1">
      <w:start w:val="1"/>
      <w:numFmt w:val="bullet"/>
      <w:lvlText w:val="o"/>
      <w:lvlJc w:val="left"/>
      <w:pPr>
        <w:ind w:left="6210" w:hanging="360"/>
      </w:pPr>
      <w:rPr>
        <w:rFonts w:ascii="Courier New" w:hAnsi="Courier New" w:cs="Courier New" w:hint="default"/>
      </w:rPr>
    </w:lvl>
    <w:lvl w:ilvl="5" w:tplc="040B0005" w:tentative="1">
      <w:start w:val="1"/>
      <w:numFmt w:val="bullet"/>
      <w:lvlText w:val=""/>
      <w:lvlJc w:val="left"/>
      <w:pPr>
        <w:ind w:left="6930" w:hanging="360"/>
      </w:pPr>
      <w:rPr>
        <w:rFonts w:ascii="Wingdings" w:hAnsi="Wingdings" w:hint="default"/>
      </w:rPr>
    </w:lvl>
    <w:lvl w:ilvl="6" w:tplc="040B0001" w:tentative="1">
      <w:start w:val="1"/>
      <w:numFmt w:val="bullet"/>
      <w:lvlText w:val=""/>
      <w:lvlJc w:val="left"/>
      <w:pPr>
        <w:ind w:left="7650" w:hanging="360"/>
      </w:pPr>
      <w:rPr>
        <w:rFonts w:ascii="Symbol" w:hAnsi="Symbol" w:hint="default"/>
      </w:rPr>
    </w:lvl>
    <w:lvl w:ilvl="7" w:tplc="040B0003" w:tentative="1">
      <w:start w:val="1"/>
      <w:numFmt w:val="bullet"/>
      <w:lvlText w:val="o"/>
      <w:lvlJc w:val="left"/>
      <w:pPr>
        <w:ind w:left="8370" w:hanging="360"/>
      </w:pPr>
      <w:rPr>
        <w:rFonts w:ascii="Courier New" w:hAnsi="Courier New" w:cs="Courier New" w:hint="default"/>
      </w:rPr>
    </w:lvl>
    <w:lvl w:ilvl="8" w:tplc="040B0005" w:tentative="1">
      <w:start w:val="1"/>
      <w:numFmt w:val="bullet"/>
      <w:lvlText w:val=""/>
      <w:lvlJc w:val="left"/>
      <w:pPr>
        <w:ind w:left="9090" w:hanging="360"/>
      </w:pPr>
      <w:rPr>
        <w:rFonts w:ascii="Wingdings" w:hAnsi="Wingdings" w:hint="default"/>
      </w:rPr>
    </w:lvl>
  </w:abstractNum>
  <w:abstractNum w:abstractNumId="13" w15:restartNumberingAfterBreak="0">
    <w:nsid w:val="7CE64F9D"/>
    <w:multiLevelType w:val="hybridMultilevel"/>
    <w:tmpl w:val="9B2C60DC"/>
    <w:lvl w:ilvl="0" w:tplc="AD227AE8">
      <w:numFmt w:val="bullet"/>
      <w:lvlText w:val="-"/>
      <w:lvlJc w:val="left"/>
      <w:pPr>
        <w:ind w:left="3330" w:hanging="360"/>
      </w:pPr>
      <w:rPr>
        <w:rFonts w:ascii="Calibri" w:eastAsia="Calibri" w:hAnsi="Calibri" w:cs="Times New Roman"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4" w15:restartNumberingAfterBreak="0">
    <w:nsid w:val="7D3063DE"/>
    <w:multiLevelType w:val="hybridMultilevel"/>
    <w:tmpl w:val="D960B190"/>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abstractNumId w:val="0"/>
  </w:num>
  <w:num w:numId="2">
    <w:abstractNumId w:val="9"/>
  </w:num>
  <w:num w:numId="3">
    <w:abstractNumId w:val="4"/>
  </w:num>
  <w:num w:numId="4">
    <w:abstractNumId w:val="3"/>
  </w:num>
  <w:num w:numId="5">
    <w:abstractNumId w:val="6"/>
  </w:num>
  <w:num w:numId="6">
    <w:abstractNumId w:val="5"/>
  </w:num>
  <w:num w:numId="7">
    <w:abstractNumId w:val="12"/>
  </w:num>
  <w:num w:numId="8">
    <w:abstractNumId w:val="13"/>
  </w:num>
  <w:num w:numId="9">
    <w:abstractNumId w:val="2"/>
  </w:num>
  <w:num w:numId="10">
    <w:abstractNumId w:val="7"/>
  </w:num>
  <w:num w:numId="11">
    <w:abstractNumId w:val="11"/>
  </w:num>
  <w:num w:numId="12">
    <w:abstractNumId w:val="10"/>
  </w:num>
  <w:num w:numId="13">
    <w:abstractNumId w:val="8"/>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0A"/>
    <w:rsid w:val="000310E5"/>
    <w:rsid w:val="0006465B"/>
    <w:rsid w:val="00064A5A"/>
    <w:rsid w:val="00073D1D"/>
    <w:rsid w:val="0007488C"/>
    <w:rsid w:val="00090360"/>
    <w:rsid w:val="00090377"/>
    <w:rsid w:val="000B728B"/>
    <w:rsid w:val="000D59F8"/>
    <w:rsid w:val="000D6A0D"/>
    <w:rsid w:val="001345B9"/>
    <w:rsid w:val="00146B87"/>
    <w:rsid w:val="00155253"/>
    <w:rsid w:val="00174085"/>
    <w:rsid w:val="0018400A"/>
    <w:rsid w:val="00196FFD"/>
    <w:rsid w:val="00230BC0"/>
    <w:rsid w:val="00233B89"/>
    <w:rsid w:val="002725AB"/>
    <w:rsid w:val="0028716B"/>
    <w:rsid w:val="002A7D7E"/>
    <w:rsid w:val="002D6623"/>
    <w:rsid w:val="002E7E9F"/>
    <w:rsid w:val="00332D05"/>
    <w:rsid w:val="00337724"/>
    <w:rsid w:val="003563E1"/>
    <w:rsid w:val="003B1693"/>
    <w:rsid w:val="003D7E20"/>
    <w:rsid w:val="003F7ED4"/>
    <w:rsid w:val="00444FE7"/>
    <w:rsid w:val="004B01E7"/>
    <w:rsid w:val="004E1553"/>
    <w:rsid w:val="004F1D82"/>
    <w:rsid w:val="00506770"/>
    <w:rsid w:val="00506C13"/>
    <w:rsid w:val="00515E70"/>
    <w:rsid w:val="00542538"/>
    <w:rsid w:val="005A5A1E"/>
    <w:rsid w:val="005C3B42"/>
    <w:rsid w:val="005D39D1"/>
    <w:rsid w:val="00615786"/>
    <w:rsid w:val="00637B9E"/>
    <w:rsid w:val="00680AF9"/>
    <w:rsid w:val="006E06B7"/>
    <w:rsid w:val="0073096B"/>
    <w:rsid w:val="007658D2"/>
    <w:rsid w:val="007906F3"/>
    <w:rsid w:val="007A58A7"/>
    <w:rsid w:val="007D3B69"/>
    <w:rsid w:val="008169E9"/>
    <w:rsid w:val="008641EE"/>
    <w:rsid w:val="00892BEE"/>
    <w:rsid w:val="008B531B"/>
    <w:rsid w:val="008C6CB6"/>
    <w:rsid w:val="008C7019"/>
    <w:rsid w:val="008F3FEC"/>
    <w:rsid w:val="008F7E7A"/>
    <w:rsid w:val="0091595B"/>
    <w:rsid w:val="00950926"/>
    <w:rsid w:val="009524D5"/>
    <w:rsid w:val="009550FD"/>
    <w:rsid w:val="00976012"/>
    <w:rsid w:val="00982701"/>
    <w:rsid w:val="009919E2"/>
    <w:rsid w:val="009C6908"/>
    <w:rsid w:val="009C7B00"/>
    <w:rsid w:val="00A04BCA"/>
    <w:rsid w:val="00A240DD"/>
    <w:rsid w:val="00A419CF"/>
    <w:rsid w:val="00A420AB"/>
    <w:rsid w:val="00A6335A"/>
    <w:rsid w:val="00A65410"/>
    <w:rsid w:val="00A9530B"/>
    <w:rsid w:val="00A956FE"/>
    <w:rsid w:val="00AA04E6"/>
    <w:rsid w:val="00AA0E2E"/>
    <w:rsid w:val="00AA16BF"/>
    <w:rsid w:val="00AA6A18"/>
    <w:rsid w:val="00B20EF3"/>
    <w:rsid w:val="00B23C6D"/>
    <w:rsid w:val="00B24841"/>
    <w:rsid w:val="00B4424E"/>
    <w:rsid w:val="00B66F40"/>
    <w:rsid w:val="00BA34EB"/>
    <w:rsid w:val="00BD1940"/>
    <w:rsid w:val="00BF0D51"/>
    <w:rsid w:val="00C32C1D"/>
    <w:rsid w:val="00C369F2"/>
    <w:rsid w:val="00C5585F"/>
    <w:rsid w:val="00C56589"/>
    <w:rsid w:val="00C64FF0"/>
    <w:rsid w:val="00C84971"/>
    <w:rsid w:val="00CA0120"/>
    <w:rsid w:val="00CB56BE"/>
    <w:rsid w:val="00CE7AF0"/>
    <w:rsid w:val="00D00145"/>
    <w:rsid w:val="00D012AE"/>
    <w:rsid w:val="00D02BC2"/>
    <w:rsid w:val="00D102AD"/>
    <w:rsid w:val="00D338A1"/>
    <w:rsid w:val="00D4101A"/>
    <w:rsid w:val="00D422E1"/>
    <w:rsid w:val="00DA11AA"/>
    <w:rsid w:val="00DD5C96"/>
    <w:rsid w:val="00DF29D5"/>
    <w:rsid w:val="00DF7368"/>
    <w:rsid w:val="00E17652"/>
    <w:rsid w:val="00E3504E"/>
    <w:rsid w:val="00E53648"/>
    <w:rsid w:val="00E76640"/>
    <w:rsid w:val="00E86CC5"/>
    <w:rsid w:val="00EC0FEA"/>
    <w:rsid w:val="00F31B42"/>
    <w:rsid w:val="00FC68F1"/>
    <w:rsid w:val="00FC7109"/>
    <w:rsid w:val="00FD3773"/>
    <w:rsid w:val="00FF3A79"/>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B803"/>
  <w15:docId w15:val="{06D7AD8E-B1A1-4E0F-8884-84F2DD6B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0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8400A"/>
    <w:pPr>
      <w:ind w:left="720"/>
      <w:contextualSpacing/>
    </w:pPr>
  </w:style>
  <w:style w:type="paragraph" w:styleId="Header">
    <w:name w:val="header"/>
    <w:basedOn w:val="Normal"/>
    <w:link w:val="HeaderChar"/>
    <w:uiPriority w:val="99"/>
    <w:unhideWhenUsed/>
    <w:rsid w:val="0018400A"/>
    <w:pPr>
      <w:tabs>
        <w:tab w:val="center" w:pos="4819"/>
        <w:tab w:val="right" w:pos="9638"/>
      </w:tabs>
    </w:pPr>
  </w:style>
  <w:style w:type="character" w:customStyle="1" w:styleId="HeaderChar">
    <w:name w:val="Header Char"/>
    <w:basedOn w:val="DefaultParagraphFont"/>
    <w:link w:val="Header"/>
    <w:uiPriority w:val="99"/>
    <w:rsid w:val="0018400A"/>
    <w:rPr>
      <w:rFonts w:ascii="Calibri" w:eastAsia="Calibri" w:hAnsi="Calibri" w:cs="Times New Roman"/>
    </w:rPr>
  </w:style>
  <w:style w:type="paragraph" w:styleId="Footer">
    <w:name w:val="footer"/>
    <w:basedOn w:val="Normal"/>
    <w:link w:val="FooterChar"/>
    <w:uiPriority w:val="99"/>
    <w:unhideWhenUsed/>
    <w:rsid w:val="0018400A"/>
    <w:pPr>
      <w:tabs>
        <w:tab w:val="center" w:pos="4819"/>
        <w:tab w:val="right" w:pos="9638"/>
      </w:tabs>
    </w:pPr>
  </w:style>
  <w:style w:type="character" w:customStyle="1" w:styleId="FooterChar">
    <w:name w:val="Footer Char"/>
    <w:basedOn w:val="DefaultParagraphFont"/>
    <w:link w:val="Footer"/>
    <w:uiPriority w:val="99"/>
    <w:rsid w:val="0018400A"/>
    <w:rPr>
      <w:rFonts w:ascii="Calibri" w:eastAsia="Calibri" w:hAnsi="Calibri" w:cs="Times New Roman"/>
    </w:rPr>
  </w:style>
  <w:style w:type="paragraph" w:styleId="BalloonText">
    <w:name w:val="Balloon Text"/>
    <w:basedOn w:val="Normal"/>
    <w:link w:val="BalloonTextChar"/>
    <w:uiPriority w:val="99"/>
    <w:semiHidden/>
    <w:unhideWhenUsed/>
    <w:rsid w:val="008F3FEC"/>
    <w:rPr>
      <w:rFonts w:ascii="Tahoma" w:hAnsi="Tahoma" w:cs="Tahoma"/>
      <w:sz w:val="16"/>
      <w:szCs w:val="16"/>
    </w:rPr>
  </w:style>
  <w:style w:type="character" w:customStyle="1" w:styleId="BalloonTextChar">
    <w:name w:val="Balloon Text Char"/>
    <w:basedOn w:val="DefaultParagraphFont"/>
    <w:link w:val="BalloonText"/>
    <w:uiPriority w:val="99"/>
    <w:semiHidden/>
    <w:rsid w:val="008F3FEC"/>
    <w:rPr>
      <w:rFonts w:ascii="Tahoma" w:eastAsia="Calibri" w:hAnsi="Tahoma" w:cs="Tahoma"/>
      <w:sz w:val="16"/>
      <w:szCs w:val="16"/>
    </w:rPr>
  </w:style>
  <w:style w:type="paragraph" w:styleId="PlainText">
    <w:name w:val="Plain Text"/>
    <w:basedOn w:val="Normal"/>
    <w:link w:val="PlainTextChar"/>
    <w:uiPriority w:val="99"/>
    <w:unhideWhenUsed/>
    <w:rsid w:val="0028716B"/>
    <w:rPr>
      <w:rFonts w:eastAsiaTheme="minorEastAsia" w:cstheme="minorBidi"/>
      <w:szCs w:val="21"/>
      <w:lang w:val="en-US" w:eastAsia="zh-CN"/>
    </w:rPr>
  </w:style>
  <w:style w:type="character" w:customStyle="1" w:styleId="PlainTextChar">
    <w:name w:val="Plain Text Char"/>
    <w:basedOn w:val="DefaultParagraphFont"/>
    <w:link w:val="PlainText"/>
    <w:uiPriority w:val="99"/>
    <w:rsid w:val="0028716B"/>
    <w:rPr>
      <w:rFonts w:ascii="Calibri" w:eastAsiaTheme="minorEastAsia" w:hAnsi="Calibri"/>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749932">
      <w:bodyDiv w:val="1"/>
      <w:marLeft w:val="0"/>
      <w:marRight w:val="0"/>
      <w:marTop w:val="0"/>
      <w:marBottom w:val="0"/>
      <w:divBdr>
        <w:top w:val="none" w:sz="0" w:space="0" w:color="auto"/>
        <w:left w:val="none" w:sz="0" w:space="0" w:color="auto"/>
        <w:bottom w:val="none" w:sz="0" w:space="0" w:color="auto"/>
        <w:right w:val="none" w:sz="0" w:space="0" w:color="auto"/>
      </w:divBdr>
    </w:div>
    <w:div w:id="14370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6C092-B352-4A37-93F1-84E90D8A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CC3884DD.dotm</Template>
  <TotalTime>11</TotalTime>
  <Pages>2</Pages>
  <Words>817</Words>
  <Characters>4661</Characters>
  <Application>Microsoft Office Word</Application>
  <DocSecurity>0</DocSecurity>
  <Lines>38</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WinNova</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dc:creator>
  <cp:lastModifiedBy>Kimmo Liljeroos</cp:lastModifiedBy>
  <cp:revision>3</cp:revision>
  <dcterms:created xsi:type="dcterms:W3CDTF">2018-05-22T11:10:00Z</dcterms:created>
  <dcterms:modified xsi:type="dcterms:W3CDTF">2018-05-22T11:21:00Z</dcterms:modified>
</cp:coreProperties>
</file>